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E83E" w14:textId="7DEFA13B" w:rsidR="00D11183" w:rsidRPr="00D11183" w:rsidRDefault="00D11183" w:rsidP="00D11183">
      <w:pPr>
        <w:pStyle w:val="NoSpacing"/>
        <w:jc w:val="center"/>
        <w:rPr>
          <w:b/>
          <w:bCs/>
        </w:rPr>
      </w:pPr>
      <w:r w:rsidRPr="00D11183">
        <w:rPr>
          <w:b/>
          <w:bCs/>
        </w:rPr>
        <w:t>ATHENS CEMETERY COMMISSION</w:t>
      </w:r>
    </w:p>
    <w:p w14:paraId="57D28A00" w14:textId="23209069" w:rsidR="00D11183" w:rsidRPr="00D11183" w:rsidRDefault="00D11183" w:rsidP="00D11183">
      <w:pPr>
        <w:pStyle w:val="NoSpacing"/>
        <w:jc w:val="center"/>
        <w:rPr>
          <w:b/>
          <w:bCs/>
        </w:rPr>
      </w:pPr>
      <w:r w:rsidRPr="00D11183">
        <w:rPr>
          <w:b/>
          <w:bCs/>
        </w:rPr>
        <w:t>Draft of minutes of December 1, 2021 meeting</w:t>
      </w:r>
    </w:p>
    <w:p w14:paraId="3350CFA8" w14:textId="3E3B2CC2" w:rsidR="00D11183" w:rsidRPr="00D11183" w:rsidRDefault="00D11183" w:rsidP="00D11183">
      <w:pPr>
        <w:pStyle w:val="NoSpacing"/>
        <w:jc w:val="center"/>
        <w:rPr>
          <w:b/>
          <w:bCs/>
        </w:rPr>
      </w:pPr>
    </w:p>
    <w:p w14:paraId="382DC19F" w14:textId="0D297F15" w:rsidR="00D11183" w:rsidRDefault="00D11183" w:rsidP="00D11183">
      <w:pPr>
        <w:pStyle w:val="NoSpacing"/>
      </w:pPr>
      <w:r>
        <w:t xml:space="preserve">. The meeting was called to order by Donald Capponcelli at 6PM.  Present were Don, David Bemis and Harold Noyes, commissioners.  There were no members of the public present.  </w:t>
      </w:r>
    </w:p>
    <w:p w14:paraId="0F81EECE" w14:textId="06B30611" w:rsidR="00D11183" w:rsidRDefault="00D11183" w:rsidP="00D11183">
      <w:pPr>
        <w:pStyle w:val="NoSpacing"/>
      </w:pPr>
    </w:p>
    <w:p w14:paraId="1CFC7A9E" w14:textId="07B28616" w:rsidR="00D11183" w:rsidRDefault="00305259" w:rsidP="00D11183">
      <w:pPr>
        <w:pStyle w:val="NoSpacing"/>
      </w:pPr>
      <w:r>
        <w:t>. There were no adjustments to the agenda.</w:t>
      </w:r>
    </w:p>
    <w:p w14:paraId="66CEBB07" w14:textId="23E9EEDC" w:rsidR="00305259" w:rsidRDefault="00305259" w:rsidP="00D11183">
      <w:pPr>
        <w:pStyle w:val="NoSpacing"/>
      </w:pPr>
    </w:p>
    <w:p w14:paraId="11937B75" w14:textId="5ADB3D56" w:rsidR="00305259" w:rsidRDefault="00305259" w:rsidP="00D11183">
      <w:pPr>
        <w:pStyle w:val="NoSpacing"/>
      </w:pPr>
      <w:r>
        <w:t>. The minutes of the Sept. 1, 2021 were approved without any additions or corrections (David Bemis moved to accept; seconded by Harold Noyes.  All 3 commissioners present voted to approve).</w:t>
      </w:r>
    </w:p>
    <w:p w14:paraId="27CCFE5C" w14:textId="7E46DB65" w:rsidR="00305259" w:rsidRDefault="00305259" w:rsidP="00D11183">
      <w:pPr>
        <w:pStyle w:val="NoSpacing"/>
      </w:pPr>
    </w:p>
    <w:p w14:paraId="7F5BB8EF" w14:textId="019A45CC" w:rsidR="00305259" w:rsidRDefault="00FF0688" w:rsidP="00D11183">
      <w:pPr>
        <w:pStyle w:val="NoSpacing"/>
      </w:pPr>
      <w:r w:rsidRPr="00836608">
        <w:rPr>
          <w:b/>
          <w:bCs/>
        </w:rPr>
        <w:t>. Financial Update</w:t>
      </w:r>
      <w:r>
        <w:t xml:space="preserve"> – Since the September, 2021 meeting the Town Ledger showed the final installment of $625.00 to Ivor Stevens Grounds Maintenance and the receipt of $3,000.00 stipend approved by Athens voters as part of the municipal budget this past March.  </w:t>
      </w:r>
      <w:r w:rsidR="00FC58BE">
        <w:t>The Town Ledger fund balance of $23,340.47 is accounted for as follows:</w:t>
      </w:r>
    </w:p>
    <w:p w14:paraId="167454B7" w14:textId="035A8EA2" w:rsidR="00FC58BE" w:rsidRDefault="00FC58BE" w:rsidP="00FC58BE">
      <w:pPr>
        <w:pStyle w:val="NoSpacing"/>
        <w:numPr>
          <w:ilvl w:val="0"/>
          <w:numId w:val="1"/>
        </w:numPr>
      </w:pPr>
      <w:r>
        <w:t>Operating Fund balance</w:t>
      </w:r>
      <w:r>
        <w:tab/>
      </w:r>
      <w:r>
        <w:tab/>
      </w:r>
      <w:r>
        <w:tab/>
      </w:r>
      <w:r>
        <w:tab/>
        <w:t xml:space="preserve">$ </w:t>
      </w:r>
      <w:r w:rsidR="00AD6406">
        <w:t xml:space="preserve"> </w:t>
      </w:r>
      <w:r>
        <w:t>2,438.37</w:t>
      </w:r>
    </w:p>
    <w:p w14:paraId="0E5229D0" w14:textId="2E4187B5" w:rsidR="00FC58BE" w:rsidRDefault="00FC58BE" w:rsidP="00FC58BE">
      <w:pPr>
        <w:pStyle w:val="NoSpacing"/>
        <w:numPr>
          <w:ilvl w:val="0"/>
          <w:numId w:val="1"/>
        </w:numPr>
      </w:pPr>
      <w:r>
        <w:t>Valley Cem. reserves for major maintenance</w:t>
      </w:r>
      <w:r>
        <w:tab/>
      </w:r>
      <w:r>
        <w:tab/>
        <w:t>$16,482.08</w:t>
      </w:r>
    </w:p>
    <w:p w14:paraId="0484FEFD" w14:textId="7D36EEC6" w:rsidR="00AD6406" w:rsidRDefault="00FC58BE" w:rsidP="00FC58BE">
      <w:pPr>
        <w:pStyle w:val="NoSpacing"/>
        <w:numPr>
          <w:ilvl w:val="0"/>
          <w:numId w:val="1"/>
        </w:numPr>
      </w:pPr>
      <w:r>
        <w:t>Valley Cem. reserves for ground levelling</w:t>
      </w:r>
      <w:r>
        <w:tab/>
      </w:r>
      <w:r>
        <w:tab/>
      </w:r>
      <w:r w:rsidR="00AD6406">
        <w:t>$     216.76</w:t>
      </w:r>
    </w:p>
    <w:p w14:paraId="0772897C" w14:textId="77777777" w:rsidR="00AD6406" w:rsidRDefault="00AD6406" w:rsidP="00FC58BE">
      <w:pPr>
        <w:pStyle w:val="NoSpacing"/>
        <w:numPr>
          <w:ilvl w:val="0"/>
          <w:numId w:val="1"/>
        </w:numPr>
      </w:pPr>
      <w:r>
        <w:t>West Cem. reserves for construction</w:t>
      </w:r>
      <w:r>
        <w:tab/>
      </w:r>
      <w:r>
        <w:tab/>
        <w:t>$  2,703.26</w:t>
      </w:r>
    </w:p>
    <w:p w14:paraId="0B6CCF18" w14:textId="77777777" w:rsidR="00AD6406" w:rsidRPr="00AD6406" w:rsidRDefault="00AD6406" w:rsidP="00FC58BE">
      <w:pPr>
        <w:pStyle w:val="NoSpacing"/>
        <w:numPr>
          <w:ilvl w:val="0"/>
          <w:numId w:val="1"/>
        </w:numPr>
      </w:pPr>
      <w:r>
        <w:t>West Cem. reserves for major maintenance</w:t>
      </w:r>
      <w:r>
        <w:tab/>
      </w:r>
      <w:r>
        <w:tab/>
      </w:r>
      <w:r>
        <w:rPr>
          <w:u w:val="single"/>
        </w:rPr>
        <w:t>$  1,500.00</w:t>
      </w:r>
    </w:p>
    <w:p w14:paraId="093CEAF5" w14:textId="77777777" w:rsidR="00512623" w:rsidRDefault="00AD6406" w:rsidP="00FC58BE">
      <w:pPr>
        <w:pStyle w:val="NoSpacing"/>
        <w:numPr>
          <w:ilvl w:val="0"/>
          <w:numId w:val="1"/>
        </w:numPr>
      </w:pPr>
      <w:r>
        <w:t>Total Fund Balance</w:t>
      </w:r>
      <w:r>
        <w:tab/>
      </w:r>
      <w:r>
        <w:tab/>
      </w:r>
      <w:r>
        <w:tab/>
      </w:r>
      <w:r>
        <w:tab/>
      </w:r>
      <w:r>
        <w:tab/>
        <w:t>$23,534.58</w:t>
      </w:r>
    </w:p>
    <w:p w14:paraId="23D7202A" w14:textId="77777777" w:rsidR="00512623" w:rsidRDefault="00512623" w:rsidP="00512623">
      <w:pPr>
        <w:pStyle w:val="NoSpacing"/>
      </w:pPr>
    </w:p>
    <w:p w14:paraId="046588B5" w14:textId="77777777" w:rsidR="00512623" w:rsidRDefault="00512623" w:rsidP="00512623">
      <w:pPr>
        <w:pStyle w:val="NoSpacing"/>
      </w:pPr>
      <w:r>
        <w:t>Harold Noyes asked that the allocations of the fund balance continue to be included in the Cemetery Commission annual report as in recent years.</w:t>
      </w:r>
    </w:p>
    <w:p w14:paraId="40D17132" w14:textId="77777777" w:rsidR="00512623" w:rsidRDefault="00512623" w:rsidP="00512623">
      <w:pPr>
        <w:pStyle w:val="NoSpacing"/>
      </w:pPr>
    </w:p>
    <w:p w14:paraId="0D042CB9" w14:textId="0FD499C4" w:rsidR="0019158F" w:rsidRDefault="00512623" w:rsidP="00512623">
      <w:pPr>
        <w:pStyle w:val="NoSpacing"/>
      </w:pPr>
      <w:r w:rsidRPr="00836608">
        <w:rPr>
          <w:b/>
          <w:bCs/>
        </w:rPr>
        <w:t>. Budget request for 2022 season</w:t>
      </w:r>
      <w:r>
        <w:t xml:space="preserve"> – Ivor Stevens Grounds Maintenance informed Don that their seasonal contract price </w:t>
      </w:r>
      <w:r w:rsidR="006509F8">
        <w:t>needed to increase from $2,500.00 to $3,000.00 due to increases in fuel and wage costs.  They completed 6 seasons at the $2,500.00 rate.  The question arose as to whether the Commission’s annual budget request should increase from $3,000.00 to $3,500.00.  Don pointed out that there will be no flag expenses or other regular</w:t>
      </w:r>
      <w:r w:rsidR="0019158F">
        <w:t xml:space="preserve"> operating expenses anticipated for the next two years, other than small repairs.  We have reserves in both cemeteries for larger repairs.  Don felt that with a current operating fund balance of $2,438.37 that the </w:t>
      </w:r>
      <w:r w:rsidR="004735E5">
        <w:t>C</w:t>
      </w:r>
      <w:r w:rsidR="0019158F">
        <w:t>ommission could hold to a $3,000.00 budget request for at least one more year.</w:t>
      </w:r>
    </w:p>
    <w:p w14:paraId="19A692FD" w14:textId="77777777" w:rsidR="0019158F" w:rsidRDefault="0019158F" w:rsidP="00512623">
      <w:pPr>
        <w:pStyle w:val="NoSpacing"/>
      </w:pPr>
    </w:p>
    <w:p w14:paraId="3602E4E0" w14:textId="77777777" w:rsidR="004735E5" w:rsidRDefault="0019158F" w:rsidP="00512623">
      <w:pPr>
        <w:pStyle w:val="NoSpacing"/>
      </w:pPr>
      <w:r>
        <w:t xml:space="preserve">David Bemis </w:t>
      </w:r>
      <w:r w:rsidR="007673FE">
        <w:t>moved to have the Commission</w:t>
      </w:r>
      <w:r w:rsidR="004735E5">
        <w:t xml:space="preserve"> request $3,000.00 for maintenance of the cemeteries in 2022.  Seconded by Harold Noyes.  All 3 commissioners voted to approve.</w:t>
      </w:r>
    </w:p>
    <w:p w14:paraId="01D51C0A" w14:textId="77777777" w:rsidR="004735E5" w:rsidRDefault="004735E5" w:rsidP="00512623">
      <w:pPr>
        <w:pStyle w:val="NoSpacing"/>
      </w:pPr>
    </w:p>
    <w:p w14:paraId="7B75E0FC" w14:textId="77777777" w:rsidR="001D30A0" w:rsidRDefault="004735E5" w:rsidP="00512623">
      <w:pPr>
        <w:pStyle w:val="NoSpacing"/>
      </w:pPr>
      <w:r>
        <w:t>. There were no updates for Valley Cemetery</w:t>
      </w:r>
    </w:p>
    <w:p w14:paraId="4EFC2382" w14:textId="685E0F17" w:rsidR="004735E5" w:rsidRDefault="004735E5" w:rsidP="00512623">
      <w:pPr>
        <w:pStyle w:val="NoSpacing"/>
      </w:pPr>
      <w:r>
        <w:t>. There were no updates for West Cemetery.</w:t>
      </w:r>
    </w:p>
    <w:p w14:paraId="64912770" w14:textId="77777777" w:rsidR="004735E5" w:rsidRDefault="004735E5" w:rsidP="00512623">
      <w:pPr>
        <w:pStyle w:val="NoSpacing"/>
      </w:pPr>
      <w:r>
        <w:t>. There were no public comments.</w:t>
      </w:r>
    </w:p>
    <w:p w14:paraId="156E3D44" w14:textId="77777777" w:rsidR="004735E5" w:rsidRDefault="004735E5" w:rsidP="00512623">
      <w:pPr>
        <w:pStyle w:val="NoSpacing"/>
      </w:pPr>
    </w:p>
    <w:p w14:paraId="13264476" w14:textId="77777777" w:rsidR="004735E5" w:rsidRDefault="004735E5" w:rsidP="00512623">
      <w:pPr>
        <w:pStyle w:val="NoSpacing"/>
      </w:pPr>
      <w:r>
        <w:t>. Date of next meeting set for April 6, 2022.</w:t>
      </w:r>
    </w:p>
    <w:p w14:paraId="7F0E4732" w14:textId="77777777" w:rsidR="004735E5" w:rsidRDefault="004735E5" w:rsidP="00512623">
      <w:pPr>
        <w:pStyle w:val="NoSpacing"/>
      </w:pPr>
    </w:p>
    <w:p w14:paraId="5FA72FAC" w14:textId="7A8332F7" w:rsidR="001D30A0" w:rsidRDefault="004735E5" w:rsidP="00512623">
      <w:pPr>
        <w:pStyle w:val="NoSpacing"/>
      </w:pPr>
      <w:r>
        <w:t>. The meeting was adjourned at 6:14 PM (Harold Noyes moved to adjourn</w:t>
      </w:r>
      <w:r w:rsidR="001D30A0">
        <w:t>; David Bemis seconding).</w:t>
      </w:r>
    </w:p>
    <w:p w14:paraId="164739B3" w14:textId="457D4731" w:rsidR="001D30A0" w:rsidRDefault="001D30A0" w:rsidP="00512623">
      <w:pPr>
        <w:pStyle w:val="NoSpacing"/>
      </w:pPr>
    </w:p>
    <w:p w14:paraId="30D23E30" w14:textId="77777777" w:rsidR="00074599" w:rsidRDefault="001D30A0" w:rsidP="00512623">
      <w:pPr>
        <w:pStyle w:val="NoSpacing"/>
      </w:pPr>
      <w:r>
        <w:t xml:space="preserve">Respectfully submitted,                                                         </w:t>
      </w:r>
    </w:p>
    <w:p w14:paraId="3A054087" w14:textId="77777777" w:rsidR="00074599" w:rsidRDefault="00074599" w:rsidP="00512623">
      <w:pPr>
        <w:pStyle w:val="NoSpacing"/>
      </w:pPr>
    </w:p>
    <w:p w14:paraId="7221015C" w14:textId="10B39464" w:rsidR="001D30A0" w:rsidRDefault="001D30A0" w:rsidP="00512623">
      <w:pPr>
        <w:pStyle w:val="NoSpacing"/>
      </w:pPr>
      <w:r>
        <w:t>Donald Capponcelli, chairman</w:t>
      </w:r>
    </w:p>
    <w:p w14:paraId="507B9EEC" w14:textId="77777777" w:rsidR="001D30A0" w:rsidRDefault="001D30A0" w:rsidP="00512623">
      <w:pPr>
        <w:pStyle w:val="NoSpacing"/>
      </w:pPr>
    </w:p>
    <w:p w14:paraId="7B9415EA" w14:textId="77777777" w:rsidR="001D30A0" w:rsidRDefault="001D30A0" w:rsidP="00512623">
      <w:pPr>
        <w:pStyle w:val="NoSpacing"/>
      </w:pPr>
    </w:p>
    <w:p w14:paraId="71A01B4F" w14:textId="318CA49E" w:rsidR="00FC58BE" w:rsidRPr="00D11183" w:rsidRDefault="00FC58BE" w:rsidP="00512623">
      <w:pPr>
        <w:pStyle w:val="NoSpacing"/>
      </w:pPr>
      <w:r>
        <w:tab/>
      </w:r>
    </w:p>
    <w:sectPr w:rsidR="00FC58BE" w:rsidRPr="00D1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24A2"/>
    <w:multiLevelType w:val="hybridMultilevel"/>
    <w:tmpl w:val="E9B09F10"/>
    <w:lvl w:ilvl="0" w:tplc="097074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83"/>
    <w:rsid w:val="00074599"/>
    <w:rsid w:val="0019158F"/>
    <w:rsid w:val="001D30A0"/>
    <w:rsid w:val="00305259"/>
    <w:rsid w:val="0032635C"/>
    <w:rsid w:val="004735E5"/>
    <w:rsid w:val="00512623"/>
    <w:rsid w:val="006509F8"/>
    <w:rsid w:val="007673FE"/>
    <w:rsid w:val="00836608"/>
    <w:rsid w:val="00AD6406"/>
    <w:rsid w:val="00D11183"/>
    <w:rsid w:val="00EB56F4"/>
    <w:rsid w:val="00FC58BE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A409"/>
  <w15:chartTrackingRefBased/>
  <w15:docId w15:val="{66810C40-C218-4343-AD00-C8E0C38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8</cp:revision>
  <dcterms:created xsi:type="dcterms:W3CDTF">2021-12-11T15:50:00Z</dcterms:created>
  <dcterms:modified xsi:type="dcterms:W3CDTF">2021-12-11T16:47:00Z</dcterms:modified>
</cp:coreProperties>
</file>