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E7" w:rsidRDefault="00AD4E22" w:rsidP="00AD4E22">
      <w:pPr>
        <w:jc w:val="center"/>
        <w:rPr>
          <w:sz w:val="24"/>
          <w:szCs w:val="24"/>
        </w:rPr>
      </w:pPr>
      <w:r>
        <w:rPr>
          <w:sz w:val="24"/>
          <w:szCs w:val="24"/>
        </w:rPr>
        <w:t>Special Select Board Meeting</w:t>
      </w:r>
    </w:p>
    <w:p w:rsidR="00AD4E22" w:rsidRDefault="00AD4E22" w:rsidP="00AD4E22">
      <w:pPr>
        <w:jc w:val="center"/>
        <w:rPr>
          <w:sz w:val="24"/>
          <w:szCs w:val="24"/>
        </w:rPr>
      </w:pPr>
      <w:r>
        <w:rPr>
          <w:sz w:val="24"/>
          <w:szCs w:val="24"/>
        </w:rPr>
        <w:t>January 6, 2022</w:t>
      </w:r>
    </w:p>
    <w:p w:rsidR="00AD4E22" w:rsidRDefault="00AD4E22" w:rsidP="00AD4E22">
      <w:pPr>
        <w:jc w:val="center"/>
        <w:rPr>
          <w:sz w:val="24"/>
          <w:szCs w:val="24"/>
        </w:rPr>
      </w:pPr>
      <w:r>
        <w:rPr>
          <w:sz w:val="24"/>
          <w:szCs w:val="24"/>
        </w:rPr>
        <w:t>6:00pm</w:t>
      </w:r>
    </w:p>
    <w:p w:rsidR="00AD4E22" w:rsidRDefault="00AD4E22" w:rsidP="00AD4E22">
      <w:pPr>
        <w:jc w:val="center"/>
        <w:rPr>
          <w:sz w:val="24"/>
          <w:szCs w:val="24"/>
        </w:rPr>
      </w:pPr>
      <w:r>
        <w:rPr>
          <w:sz w:val="24"/>
          <w:szCs w:val="24"/>
        </w:rPr>
        <w:t>Athens Town Office</w:t>
      </w:r>
    </w:p>
    <w:p w:rsidR="00AD4E22" w:rsidRDefault="00AD4E22" w:rsidP="00AD4E22">
      <w:pPr>
        <w:jc w:val="center"/>
        <w:rPr>
          <w:sz w:val="24"/>
          <w:szCs w:val="24"/>
        </w:rPr>
      </w:pPr>
    </w:p>
    <w:p w:rsidR="00AD4E22" w:rsidRDefault="00AD4E22" w:rsidP="00AD4E22">
      <w:pPr>
        <w:rPr>
          <w:sz w:val="24"/>
          <w:szCs w:val="24"/>
        </w:rPr>
      </w:pPr>
      <w:r>
        <w:rPr>
          <w:sz w:val="24"/>
          <w:szCs w:val="24"/>
        </w:rPr>
        <w:t xml:space="preserve">Present were Sandi </w:t>
      </w:r>
      <w:proofErr w:type="spellStart"/>
      <w:r>
        <w:rPr>
          <w:sz w:val="24"/>
          <w:szCs w:val="24"/>
        </w:rPr>
        <w:t>Capponcelli</w:t>
      </w:r>
      <w:proofErr w:type="spellEnd"/>
      <w:r>
        <w:rPr>
          <w:sz w:val="24"/>
          <w:szCs w:val="24"/>
        </w:rPr>
        <w:t xml:space="preserve">, </w:t>
      </w:r>
      <w:r w:rsidRPr="00AD4E22">
        <w:rPr>
          <w:sz w:val="24"/>
          <w:szCs w:val="24"/>
        </w:rPr>
        <w:t>Darlene Wyman</w:t>
      </w:r>
      <w:r>
        <w:rPr>
          <w:sz w:val="24"/>
          <w:szCs w:val="24"/>
        </w:rPr>
        <w:t xml:space="preserve">, Dan Taylor, Tom Taylor, Dennis </w:t>
      </w:r>
      <w:proofErr w:type="spellStart"/>
      <w:r>
        <w:rPr>
          <w:sz w:val="24"/>
          <w:szCs w:val="24"/>
        </w:rPr>
        <w:t>Mirante</w:t>
      </w:r>
      <w:proofErr w:type="spellEnd"/>
      <w:r>
        <w:rPr>
          <w:sz w:val="24"/>
          <w:szCs w:val="24"/>
        </w:rPr>
        <w:t xml:space="preserve">, Denise Randall, Don </w:t>
      </w:r>
      <w:proofErr w:type="spellStart"/>
      <w:r>
        <w:rPr>
          <w:sz w:val="24"/>
          <w:szCs w:val="24"/>
        </w:rPr>
        <w:t>Capponcelli</w:t>
      </w:r>
      <w:proofErr w:type="spellEnd"/>
      <w:r>
        <w:rPr>
          <w:sz w:val="24"/>
          <w:szCs w:val="24"/>
        </w:rPr>
        <w:t>, Sherry Maher and David Bemis.</w:t>
      </w:r>
    </w:p>
    <w:p w:rsidR="00AD4E22" w:rsidRDefault="00AD4E22" w:rsidP="00AD4E22">
      <w:pPr>
        <w:rPr>
          <w:sz w:val="24"/>
          <w:szCs w:val="24"/>
        </w:rPr>
      </w:pPr>
      <w:r>
        <w:rPr>
          <w:sz w:val="24"/>
          <w:szCs w:val="24"/>
        </w:rPr>
        <w:t>David called the meeting to order at 6:05pm.</w:t>
      </w:r>
    </w:p>
    <w:p w:rsidR="00AD4E22" w:rsidRDefault="00AD4E22" w:rsidP="00AD4E22">
      <w:pPr>
        <w:rPr>
          <w:sz w:val="24"/>
          <w:szCs w:val="24"/>
        </w:rPr>
      </w:pPr>
      <w:r>
        <w:rPr>
          <w:sz w:val="24"/>
          <w:szCs w:val="24"/>
        </w:rPr>
        <w:t>Adjustments to the agenda:  David made the motion to add to review the application of the VLCT Safety Equipment Grant.  Denise seconded.  Put to a vote.  The motion carried.  Janet made the motion to add discussion of the new plow for the Ford F550.  David seconded.  Put to a vote.  The motion carried.</w:t>
      </w:r>
    </w:p>
    <w:p w:rsidR="00AD4E22" w:rsidRDefault="00AD4E22" w:rsidP="00AD4E22">
      <w:pPr>
        <w:rPr>
          <w:sz w:val="24"/>
          <w:szCs w:val="24"/>
        </w:rPr>
      </w:pPr>
      <w:r>
        <w:rPr>
          <w:sz w:val="24"/>
          <w:szCs w:val="24"/>
        </w:rPr>
        <w:t xml:space="preserve">Public comments:  Sherry asked where the public notices were posted because the bulletin board at the town garage is in disrepair.  David state the notices were posted </w:t>
      </w:r>
      <w:r w:rsidR="004E6B53">
        <w:rPr>
          <w:sz w:val="24"/>
          <w:szCs w:val="24"/>
        </w:rPr>
        <w:t xml:space="preserve">on the bulletin boards </w:t>
      </w:r>
      <w:r>
        <w:rPr>
          <w:sz w:val="24"/>
          <w:szCs w:val="24"/>
        </w:rPr>
        <w:t xml:space="preserve">at the town office, the Meetinghouse and the town garage.  Dennis stated that he and </w:t>
      </w:r>
      <w:r w:rsidR="00C34C78">
        <w:rPr>
          <w:sz w:val="24"/>
          <w:szCs w:val="24"/>
        </w:rPr>
        <w:t>Matt</w:t>
      </w:r>
      <w:bookmarkStart w:id="0" w:name="_GoBack"/>
      <w:bookmarkEnd w:id="0"/>
      <w:r>
        <w:rPr>
          <w:sz w:val="24"/>
          <w:szCs w:val="24"/>
        </w:rPr>
        <w:t xml:space="preserve"> were working on the bulletin board for the town garage.</w:t>
      </w:r>
    </w:p>
    <w:p w:rsidR="004E6B53" w:rsidRDefault="004E6B53" w:rsidP="00AD4E22">
      <w:pPr>
        <w:rPr>
          <w:sz w:val="24"/>
          <w:szCs w:val="24"/>
        </w:rPr>
      </w:pPr>
      <w:r>
        <w:rPr>
          <w:sz w:val="24"/>
          <w:szCs w:val="24"/>
        </w:rPr>
        <w:t xml:space="preserve">Sherry asked if </w:t>
      </w:r>
      <w:r w:rsidR="00C34C78">
        <w:rPr>
          <w:sz w:val="24"/>
          <w:szCs w:val="24"/>
        </w:rPr>
        <w:t xml:space="preserve">more information could have been stated in the agenda to inform residents what legal matter was being addressed since that level of detail had been shared with the Reformer.  David agreed </w:t>
      </w:r>
      <w:proofErr w:type="gramStart"/>
      <w:r w:rsidR="00C34C78">
        <w:rPr>
          <w:sz w:val="24"/>
          <w:szCs w:val="24"/>
        </w:rPr>
        <w:t>he</w:t>
      </w:r>
      <w:proofErr w:type="gramEnd"/>
      <w:r w:rsidR="00C34C78">
        <w:rPr>
          <w:sz w:val="24"/>
          <w:szCs w:val="24"/>
        </w:rPr>
        <w:t xml:space="preserve"> more information could have been provided on the agenda</w:t>
      </w:r>
      <w:r>
        <w:rPr>
          <w:sz w:val="24"/>
          <w:szCs w:val="24"/>
        </w:rPr>
        <w:t>.</w:t>
      </w:r>
    </w:p>
    <w:p w:rsidR="004E6B53" w:rsidRDefault="00630DC9" w:rsidP="00AD4E22">
      <w:pPr>
        <w:rPr>
          <w:sz w:val="24"/>
          <w:szCs w:val="24"/>
        </w:rPr>
      </w:pPr>
      <w:r>
        <w:rPr>
          <w:sz w:val="24"/>
          <w:szCs w:val="24"/>
        </w:rPr>
        <w:t xml:space="preserve">Legal Matter:  </w:t>
      </w:r>
      <w:r w:rsidR="004E6B53">
        <w:rPr>
          <w:sz w:val="24"/>
          <w:szCs w:val="24"/>
        </w:rPr>
        <w:t xml:space="preserve">Dan asked if the board needed to go into executive session to discuss the legal matter that pertained to the approval of a commissioner for Taylor Hill. The board agreed that they did not have to go into executive session.  </w:t>
      </w:r>
    </w:p>
    <w:p w:rsidR="004E6B53" w:rsidRDefault="004E6B53" w:rsidP="00AD4E22">
      <w:pPr>
        <w:rPr>
          <w:sz w:val="24"/>
          <w:szCs w:val="24"/>
        </w:rPr>
      </w:pPr>
      <w:r>
        <w:rPr>
          <w:sz w:val="24"/>
          <w:szCs w:val="24"/>
        </w:rPr>
        <w:t xml:space="preserve">David stated that the name that was brought up by Attorney Fisher for approval was Steve Barrett and that the board had </w:t>
      </w:r>
      <w:proofErr w:type="gramStart"/>
      <w:r>
        <w:rPr>
          <w:sz w:val="24"/>
          <w:szCs w:val="24"/>
        </w:rPr>
        <w:t>rejected  Roger</w:t>
      </w:r>
      <w:proofErr w:type="gramEnd"/>
      <w:r>
        <w:rPr>
          <w:sz w:val="24"/>
          <w:szCs w:val="24"/>
        </w:rPr>
        <w:t xml:space="preserve"> Farnsworth before.  Discussion followed.</w:t>
      </w:r>
    </w:p>
    <w:p w:rsidR="004E6B53" w:rsidRDefault="004E6B53" w:rsidP="00AD4E22">
      <w:pPr>
        <w:rPr>
          <w:sz w:val="24"/>
          <w:szCs w:val="24"/>
        </w:rPr>
      </w:pPr>
      <w:r>
        <w:rPr>
          <w:sz w:val="24"/>
          <w:szCs w:val="24"/>
        </w:rPr>
        <w:t xml:space="preserve">David made the motion to notify Attorney Fisher that the board approved Steve Barrett </w:t>
      </w:r>
      <w:r w:rsidR="00630DC9">
        <w:rPr>
          <w:sz w:val="24"/>
          <w:szCs w:val="24"/>
        </w:rPr>
        <w:t>as a commissioner.  Denise seconded.  Put to a vote.  The motion carried.</w:t>
      </w:r>
    </w:p>
    <w:p w:rsidR="00630DC9" w:rsidRDefault="00630DC9" w:rsidP="00AD4E22">
      <w:pPr>
        <w:rPr>
          <w:sz w:val="24"/>
          <w:szCs w:val="24"/>
        </w:rPr>
      </w:pPr>
      <w:r>
        <w:rPr>
          <w:sz w:val="24"/>
          <w:szCs w:val="24"/>
        </w:rPr>
        <w:t>The question about Matt speaking to the Commissioners was brought up. Matt will be asked to not speak to the Commissioners.</w:t>
      </w:r>
    </w:p>
    <w:p w:rsidR="00630DC9" w:rsidRDefault="00630DC9" w:rsidP="00AD4E22">
      <w:pPr>
        <w:rPr>
          <w:sz w:val="24"/>
          <w:szCs w:val="24"/>
        </w:rPr>
      </w:pPr>
      <w:r>
        <w:rPr>
          <w:sz w:val="24"/>
          <w:szCs w:val="24"/>
        </w:rPr>
        <w:t>Janet was asked whether she should recuse herself.  Janet stated she didn’t think so because she had nothing to gain on the matter.</w:t>
      </w:r>
    </w:p>
    <w:p w:rsidR="00630DC9" w:rsidRDefault="00630DC9" w:rsidP="00AD4E22">
      <w:pPr>
        <w:rPr>
          <w:sz w:val="24"/>
          <w:szCs w:val="24"/>
        </w:rPr>
      </w:pPr>
      <w:r>
        <w:rPr>
          <w:sz w:val="24"/>
          <w:szCs w:val="24"/>
        </w:rPr>
        <w:t>The question was asked if the Board could notify townspeople about the Taylor Hill hearings.  David stated it was not up to the board to do this, but one could look on the judicial website to learn when the hearing would be.</w:t>
      </w:r>
    </w:p>
    <w:p w:rsidR="00630DC9" w:rsidRDefault="00630DC9" w:rsidP="00AD4E22">
      <w:pPr>
        <w:rPr>
          <w:sz w:val="24"/>
          <w:szCs w:val="24"/>
        </w:rPr>
      </w:pPr>
      <w:r>
        <w:rPr>
          <w:sz w:val="24"/>
          <w:szCs w:val="24"/>
        </w:rPr>
        <w:lastRenderedPageBreak/>
        <w:t xml:space="preserve">New plow:  Janet stated that Matthew would like to purchase a new plow for the Ford 550 from HP Fairfield for </w:t>
      </w:r>
      <w:r w:rsidR="00D51AFF">
        <w:rPr>
          <w:sz w:val="24"/>
          <w:szCs w:val="24"/>
        </w:rPr>
        <w:t>approximately $7,</w:t>
      </w:r>
      <w:r w:rsidR="007647C4">
        <w:rPr>
          <w:sz w:val="24"/>
          <w:szCs w:val="24"/>
        </w:rPr>
        <w:t>3</w:t>
      </w:r>
      <w:r w:rsidR="00D51AFF">
        <w:rPr>
          <w:sz w:val="24"/>
          <w:szCs w:val="24"/>
        </w:rPr>
        <w:t xml:space="preserve">00.00.  </w:t>
      </w:r>
      <w:r w:rsidR="00C34C78">
        <w:rPr>
          <w:sz w:val="24"/>
          <w:szCs w:val="24"/>
        </w:rPr>
        <w:t xml:space="preserve">Tom raised a concern about which brand of plow was to be purchased.  </w:t>
      </w:r>
      <w:r w:rsidR="00D51AFF">
        <w:rPr>
          <w:sz w:val="24"/>
          <w:szCs w:val="24"/>
        </w:rPr>
        <w:t>Discussion followed. The board decided to wait until the January select board meeting to discuss this again.</w:t>
      </w:r>
    </w:p>
    <w:p w:rsidR="00D51AFF" w:rsidRDefault="00D51AFF" w:rsidP="00AD4E22">
      <w:pPr>
        <w:rPr>
          <w:sz w:val="24"/>
          <w:szCs w:val="24"/>
        </w:rPr>
      </w:pPr>
      <w:r>
        <w:rPr>
          <w:sz w:val="24"/>
          <w:szCs w:val="24"/>
        </w:rPr>
        <w:t>Safety Grant:  Sandi stated the grant would not cover the renovation of the ADA bathroom at the school building.  Discussion followed on what the grant would cover and how much the grant would be for.  David made the motion to apply for the grant as soon as possible and that he be allowed to sign it. Denise seconded.  Put a vote.  The motion carried.   Sandi produced the grant for David to sign.</w:t>
      </w:r>
    </w:p>
    <w:p w:rsidR="00D51AFF" w:rsidRDefault="00D51AFF" w:rsidP="00AD4E22">
      <w:pPr>
        <w:rPr>
          <w:sz w:val="24"/>
          <w:szCs w:val="24"/>
        </w:rPr>
      </w:pPr>
      <w:r>
        <w:rPr>
          <w:sz w:val="24"/>
          <w:szCs w:val="24"/>
        </w:rPr>
        <w:t>Darlene asked about the timeline to put articles in the warning.  She will check with the Secretary of State on this.</w:t>
      </w:r>
    </w:p>
    <w:p w:rsidR="00D51AFF" w:rsidRDefault="00D51AFF" w:rsidP="00AD4E22">
      <w:pPr>
        <w:rPr>
          <w:sz w:val="24"/>
          <w:szCs w:val="24"/>
        </w:rPr>
      </w:pPr>
      <w:r>
        <w:rPr>
          <w:sz w:val="24"/>
          <w:szCs w:val="24"/>
        </w:rPr>
        <w:t xml:space="preserve">There being no further business, David made the motion to adjourn.  Denise seconded.  Put to a vote.  The motion carried.  The meeting adjourned at </w:t>
      </w:r>
      <w:r w:rsidR="007647C4">
        <w:rPr>
          <w:sz w:val="24"/>
          <w:szCs w:val="24"/>
        </w:rPr>
        <w:t>6:43pm.</w:t>
      </w:r>
    </w:p>
    <w:p w:rsidR="007647C4" w:rsidRDefault="007647C4" w:rsidP="00AD4E22">
      <w:pPr>
        <w:rPr>
          <w:sz w:val="24"/>
          <w:szCs w:val="24"/>
        </w:rPr>
      </w:pPr>
      <w:r>
        <w:rPr>
          <w:sz w:val="24"/>
          <w:szCs w:val="24"/>
        </w:rPr>
        <w:t>Respectfully submitted,</w:t>
      </w:r>
    </w:p>
    <w:p w:rsidR="007647C4" w:rsidRDefault="007647C4" w:rsidP="00AD4E22">
      <w:pPr>
        <w:rPr>
          <w:sz w:val="24"/>
          <w:szCs w:val="24"/>
        </w:rPr>
      </w:pPr>
    </w:p>
    <w:p w:rsidR="007647C4" w:rsidRDefault="007647C4" w:rsidP="00AD4E22">
      <w:pPr>
        <w:rPr>
          <w:sz w:val="24"/>
          <w:szCs w:val="24"/>
        </w:rPr>
      </w:pPr>
      <w:r w:rsidRPr="007647C4">
        <w:rPr>
          <w:sz w:val="24"/>
          <w:szCs w:val="24"/>
        </w:rPr>
        <w:t>Darlene Wyman</w:t>
      </w:r>
      <w:r>
        <w:rPr>
          <w:sz w:val="24"/>
          <w:szCs w:val="24"/>
        </w:rPr>
        <w:t>, Town Clerk</w:t>
      </w:r>
    </w:p>
    <w:p w:rsidR="00630DC9" w:rsidRDefault="00630DC9" w:rsidP="00AD4E22">
      <w:pPr>
        <w:rPr>
          <w:sz w:val="24"/>
          <w:szCs w:val="24"/>
        </w:rPr>
      </w:pPr>
    </w:p>
    <w:p w:rsidR="004E6B53" w:rsidRDefault="004E6B53" w:rsidP="00AD4E22">
      <w:pPr>
        <w:rPr>
          <w:sz w:val="24"/>
          <w:szCs w:val="24"/>
        </w:rPr>
      </w:pPr>
    </w:p>
    <w:p w:rsidR="004E6B53" w:rsidRDefault="004E6B53" w:rsidP="00AD4E22">
      <w:pPr>
        <w:rPr>
          <w:sz w:val="24"/>
          <w:szCs w:val="24"/>
        </w:rPr>
      </w:pPr>
      <w:r>
        <w:rPr>
          <w:sz w:val="24"/>
          <w:szCs w:val="24"/>
        </w:rPr>
        <w:t>.</w:t>
      </w:r>
    </w:p>
    <w:p w:rsidR="004E6B53" w:rsidRPr="00AD4E22" w:rsidRDefault="004E6B53" w:rsidP="00AD4E22">
      <w:pPr>
        <w:rPr>
          <w:sz w:val="24"/>
          <w:szCs w:val="24"/>
        </w:rPr>
      </w:pPr>
    </w:p>
    <w:sectPr w:rsidR="004E6B53" w:rsidRPr="00AD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22"/>
    <w:rsid w:val="00183C1B"/>
    <w:rsid w:val="002437E7"/>
    <w:rsid w:val="004E6B53"/>
    <w:rsid w:val="00630DC9"/>
    <w:rsid w:val="007647C4"/>
    <w:rsid w:val="0088445F"/>
    <w:rsid w:val="00AD4E22"/>
    <w:rsid w:val="00C34C78"/>
    <w:rsid w:val="00D5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4E27-62FF-427D-8768-B977912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Wyman</dc:creator>
  <cp:keywords/>
  <dc:description/>
  <cp:lastModifiedBy>Darlene Wyman</cp:lastModifiedBy>
  <cp:revision>2</cp:revision>
  <cp:lastPrinted>2022-01-08T20:41:00Z</cp:lastPrinted>
  <dcterms:created xsi:type="dcterms:W3CDTF">2022-01-09T21:02:00Z</dcterms:created>
  <dcterms:modified xsi:type="dcterms:W3CDTF">2022-01-09T21:02:00Z</dcterms:modified>
</cp:coreProperties>
</file>